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DDB09" w14:textId="77777777" w:rsidR="001136AA" w:rsidRDefault="001136AA" w:rsidP="001136AA">
      <w:pPr>
        <w:pStyle w:val="NormalWeb"/>
        <w:spacing w:before="240" w:beforeAutospacing="0" w:after="240" w:afterAutospacing="0"/>
      </w:pPr>
      <w:r>
        <w:rPr>
          <w:rFonts w:ascii="Calibri" w:hAnsi="Calibri" w:cs="Calibri"/>
          <w:color w:val="000000"/>
          <w:sz w:val="22"/>
          <w:szCs w:val="22"/>
        </w:rPr>
        <w:t>My name is ____ and I live in ___ county, thank you for the opportunity to speak today.</w:t>
      </w:r>
    </w:p>
    <w:p w14:paraId="7D88C4BA" w14:textId="77777777" w:rsidR="001136AA" w:rsidRDefault="001136AA" w:rsidP="001136AA">
      <w:pPr>
        <w:pStyle w:val="NormalWeb"/>
        <w:spacing w:before="240" w:beforeAutospacing="0" w:after="240" w:afterAutospacing="0"/>
      </w:pPr>
      <w:r>
        <w:rPr>
          <w:rFonts w:ascii="Calibri" w:hAnsi="Calibri" w:cs="Calibri"/>
          <w:color w:val="000000"/>
          <w:sz w:val="22"/>
          <w:szCs w:val="22"/>
        </w:rPr>
        <w:t>I feel it is important to surface valuable information regarding hunting and angling efforts and speak in support of proven conservation models. </w:t>
      </w:r>
    </w:p>
    <w:p w14:paraId="02F01952" w14:textId="77777777" w:rsidR="001136AA" w:rsidRDefault="001136AA" w:rsidP="001136AA">
      <w:pPr>
        <w:pStyle w:val="NormalWeb"/>
        <w:spacing w:before="240" w:beforeAutospacing="0" w:after="240" w:afterAutospacing="0"/>
      </w:pPr>
      <w:r>
        <w:rPr>
          <w:rFonts w:ascii="Calibri" w:hAnsi="Calibri" w:cs="Calibri"/>
          <w:color w:val="000000"/>
          <w:sz w:val="22"/>
          <w:szCs w:val="22"/>
        </w:rPr>
        <w:t>The North American Model of Wildlife conservation is hard to sum up with 100 years of conservation wins, it was designed based on 7 separate tenets that support wildlife species management in ways that can be sustained, forever. </w:t>
      </w:r>
    </w:p>
    <w:p w14:paraId="50081B1B" w14:textId="77777777" w:rsidR="001136AA" w:rsidRDefault="001136AA" w:rsidP="001136AA">
      <w:pPr>
        <w:pStyle w:val="NormalWeb"/>
        <w:spacing w:before="240" w:beforeAutospacing="0" w:after="240" w:afterAutospacing="0"/>
      </w:pPr>
      <w:r>
        <w:rPr>
          <w:rFonts w:ascii="Calibri" w:hAnsi="Calibri" w:cs="Calibri"/>
          <w:color w:val="000000"/>
          <w:sz w:val="22"/>
          <w:szCs w:val="22"/>
        </w:rPr>
        <w:t>It's already adapted to the drastic changes since the time of market hunting and continues to be a vital and necessary tool in what's to perpetuate our nation's greatest resources. </w:t>
      </w:r>
    </w:p>
    <w:p w14:paraId="6204BD1D" w14:textId="77777777" w:rsidR="001136AA" w:rsidRDefault="001136AA" w:rsidP="001136AA">
      <w:pPr>
        <w:pStyle w:val="NormalWeb"/>
        <w:spacing w:before="240" w:beforeAutospacing="0" w:after="240" w:afterAutospacing="0"/>
      </w:pPr>
      <w:r>
        <w:rPr>
          <w:rFonts w:ascii="Calibri" w:hAnsi="Calibri" w:cs="Calibri"/>
          <w:color w:val="000000"/>
          <w:sz w:val="22"/>
          <w:szCs w:val="22"/>
        </w:rPr>
        <w:t>The years of effort from those before us to create the opportunities we have today is worth protecting as are those proven methods of wildlife conservation, which encompass the ecosystem as a whole, and include hunters as a management tool.</w:t>
      </w:r>
    </w:p>
    <w:p w14:paraId="6AD7FE5D" w14:textId="06F759A6" w:rsidR="001136AA" w:rsidRDefault="001136AA" w:rsidP="001136AA">
      <w:pPr>
        <w:pStyle w:val="NormalWeb"/>
        <w:spacing w:before="240" w:beforeAutospacing="0" w:after="240" w:afterAutospacing="0"/>
      </w:pPr>
      <w:r>
        <w:rPr>
          <w:rFonts w:ascii="Calibri" w:hAnsi="Calibri" w:cs="Calibri"/>
          <w:color w:val="000000"/>
          <w:sz w:val="22"/>
          <w:szCs w:val="22"/>
        </w:rPr>
        <w:t>Beyond boots on the ground conservation projects, hunters, anglers,</w:t>
      </w:r>
      <w:r w:rsidR="00AA06CD">
        <w:rPr>
          <w:rFonts w:ascii="Calibri" w:hAnsi="Calibri" w:cs="Calibri"/>
          <w:color w:val="000000"/>
          <w:sz w:val="22"/>
          <w:szCs w:val="22"/>
        </w:rPr>
        <w:t xml:space="preserve"> </w:t>
      </w:r>
      <w:r>
        <w:rPr>
          <w:rFonts w:ascii="Calibri" w:hAnsi="Calibri" w:cs="Calibri"/>
          <w:color w:val="000000"/>
          <w:sz w:val="22"/>
          <w:szCs w:val="22"/>
        </w:rPr>
        <w:t>sportsmen and women also are also the primary contributors to the migratory bird hunting and conservation stamp act, the wildlife restoration act, the Pittman-Robertson act and Dingell-Johnson Act, on average accounts for 75% of state’s fish and wildlife agency’s annual budget. In 2022 alone $1.5 billion was distributed to benefit that which we all care deeply about. </w:t>
      </w:r>
    </w:p>
    <w:p w14:paraId="7B462726" w14:textId="77777777" w:rsidR="001136AA" w:rsidRDefault="001136AA" w:rsidP="001136AA">
      <w:pPr>
        <w:pStyle w:val="NormalWeb"/>
        <w:spacing w:before="240" w:beforeAutospacing="0" w:after="240" w:afterAutospacing="0"/>
      </w:pPr>
      <w:r>
        <w:rPr>
          <w:rFonts w:ascii="Calibri" w:hAnsi="Calibri" w:cs="Calibri"/>
          <w:color w:val="000000"/>
          <w:sz w:val="22"/>
          <w:szCs w:val="22"/>
        </w:rPr>
        <w:t>Because of all this, I am a proud hunter, angler and conservationist here in Washington, and I’m looking forward to engaging with the commission in coming meetings. </w:t>
      </w:r>
    </w:p>
    <w:p w14:paraId="4D58D643" w14:textId="77777777" w:rsidR="001136AA" w:rsidRDefault="001136AA" w:rsidP="001136AA">
      <w:pPr>
        <w:pStyle w:val="NormalWeb"/>
        <w:spacing w:before="240" w:beforeAutospacing="0" w:after="240" w:afterAutospacing="0"/>
      </w:pPr>
      <w:r>
        <w:rPr>
          <w:rFonts w:ascii="Calibri" w:hAnsi="Calibri" w:cs="Calibri"/>
          <w:color w:val="000000"/>
          <w:sz w:val="22"/>
          <w:szCs w:val="22"/>
        </w:rPr>
        <w:t>Thank you all for your time today.</w:t>
      </w:r>
    </w:p>
    <w:p w14:paraId="096EF364" w14:textId="77777777" w:rsidR="002634CE" w:rsidRPr="004D3FCB" w:rsidRDefault="002634CE" w:rsidP="004D3FCB"/>
    <w:sectPr w:rsidR="002634CE" w:rsidRPr="004D3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CB"/>
    <w:rsid w:val="001136AA"/>
    <w:rsid w:val="002634CE"/>
    <w:rsid w:val="004D3FCB"/>
    <w:rsid w:val="00AA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13BD"/>
  <w15:chartTrackingRefBased/>
  <w15:docId w15:val="{2286CD4A-9A7C-44E9-A128-59998937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3F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1556">
      <w:bodyDiv w:val="1"/>
      <w:marLeft w:val="0"/>
      <w:marRight w:val="0"/>
      <w:marTop w:val="0"/>
      <w:marBottom w:val="0"/>
      <w:divBdr>
        <w:top w:val="none" w:sz="0" w:space="0" w:color="auto"/>
        <w:left w:val="none" w:sz="0" w:space="0" w:color="auto"/>
        <w:bottom w:val="none" w:sz="0" w:space="0" w:color="auto"/>
        <w:right w:val="none" w:sz="0" w:space="0" w:color="auto"/>
      </w:divBdr>
    </w:div>
    <w:div w:id="2940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Carlstrom</dc:creator>
  <cp:keywords/>
  <dc:description/>
  <cp:lastModifiedBy>Amanda Carlstrom</cp:lastModifiedBy>
  <cp:revision>3</cp:revision>
  <dcterms:created xsi:type="dcterms:W3CDTF">2023-04-12T05:32:00Z</dcterms:created>
  <dcterms:modified xsi:type="dcterms:W3CDTF">2023-04-18T20:10:00Z</dcterms:modified>
</cp:coreProperties>
</file>